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7E" w:rsidRDefault="007D087E" w:rsidP="007D0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ascii="Helvetica Neue" w:eastAsia="Helvetica Neue" w:hAnsi="Helvetica Neue" w:cs="Helvetica Neue"/>
          <w:sz w:val="22"/>
          <w:szCs w:val="22"/>
        </w:rPr>
      </w:pPr>
    </w:p>
    <w:p w:rsidR="000E0B2B" w:rsidRDefault="000E0B2B" w:rsidP="007D0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pPr>
    </w:p>
    <w:p w:rsidR="000E0B2B" w:rsidRDefault="000E0B2B" w:rsidP="000E0B2B">
      <w:pPr>
        <w:pStyle w:val="Default"/>
      </w:pPr>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r w:rsidRPr="000E0B2B">
        <w:rPr>
          <w:rFonts w:cs="Times New Roman"/>
        </w:rPr>
        <w:t>L’association ESPOIR CFDJ est une association Loi 1901, reconnue d’</w:t>
      </w:r>
      <w:r w:rsidRPr="000E0B2B">
        <w:rPr>
          <w:rFonts w:cs="Times New Roman"/>
          <w:lang w:val="it-IT"/>
        </w:rPr>
        <w:t>utilit</w:t>
      </w:r>
      <w:r w:rsidRPr="000E0B2B">
        <w:rPr>
          <w:rFonts w:cs="Times New Roman"/>
        </w:rPr>
        <w:t>é publique, adhérent aux principes de la</w:t>
      </w:r>
      <w:r w:rsidRPr="000E0B2B">
        <w:rPr>
          <w:rFonts w:cs="Times New Roman"/>
          <w:lang w:val="nl-NL"/>
        </w:rPr>
        <w:t>ï</w:t>
      </w:r>
      <w:r w:rsidRPr="000E0B2B">
        <w:rPr>
          <w:rFonts w:cs="Times New Roman"/>
        </w:rPr>
        <w:t xml:space="preserve">cité, dont les actions sont fondées sur le respect des convictions et de la dignité humaine, qui intervient dans le champ de la protection de l’enfance, l’aide sociale et l’éducation en direction des familles et des enfants. L’association est Présidée par Jean-Pierre </w:t>
      </w:r>
      <w:proofErr w:type="spellStart"/>
      <w:r w:rsidRPr="000E0B2B">
        <w:rPr>
          <w:rFonts w:cs="Times New Roman"/>
        </w:rPr>
        <w:t>Rosenczveig</w:t>
      </w:r>
      <w:proofErr w:type="spellEnd"/>
      <w:r w:rsidRPr="000E0B2B">
        <w:rPr>
          <w:rFonts w:cs="Times New Roman"/>
        </w:rPr>
        <w:t xml:space="preserve"> et riche de ses 470 salariés, elle intervient dans 26 services en Ile-de-France.</w:t>
      </w:r>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p w:rsid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cs="Times New Roman"/>
          <w:b/>
          <w:color w:val="auto"/>
        </w:rPr>
      </w:pPr>
      <w:r w:rsidRPr="000E0B2B">
        <w:rPr>
          <w:rFonts w:cs="Times New Roman"/>
        </w:rPr>
        <w:t>L’Association ESPOIR - CFDJ</w:t>
      </w:r>
      <w:r w:rsidRPr="000E0B2B">
        <w:rPr>
          <w:rFonts w:cs="Times New Roman"/>
          <w:lang w:val="pt-PT"/>
        </w:rPr>
        <w:t xml:space="preserve"> porte </w:t>
      </w:r>
      <w:r w:rsidRPr="000E0B2B">
        <w:rPr>
          <w:rFonts w:cs="Times New Roman"/>
        </w:rPr>
        <w:t>à la connaissance des personnels de l’Association que le poste s</w:t>
      </w:r>
      <w:r w:rsidR="005723E4">
        <w:rPr>
          <w:rFonts w:cs="Times New Roman"/>
        </w:rPr>
        <w:t>uiv</w:t>
      </w:r>
      <w:r w:rsidR="005A1541">
        <w:rPr>
          <w:rFonts w:cs="Times New Roman"/>
        </w:rPr>
        <w:t xml:space="preserve">ant est </w:t>
      </w:r>
      <w:bookmarkStart w:id="0" w:name="_GoBack"/>
      <w:r w:rsidR="005A1541" w:rsidRPr="000866D6">
        <w:rPr>
          <w:rFonts w:cs="Times New Roman"/>
          <w:b/>
        </w:rPr>
        <w:t>à</w:t>
      </w:r>
      <w:r w:rsidR="006205A8" w:rsidRPr="000866D6">
        <w:rPr>
          <w:rFonts w:cs="Times New Roman"/>
          <w:b/>
        </w:rPr>
        <w:t xml:space="preserve"> pourvoir immédiatement</w:t>
      </w:r>
      <w:r w:rsidR="005723E4" w:rsidRPr="000866D6">
        <w:rPr>
          <w:rFonts w:cs="Times New Roman"/>
          <w:b/>
        </w:rPr>
        <w:t>.</w:t>
      </w:r>
      <w:bookmarkEnd w:id="0"/>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p w:rsidR="000E0B2B" w:rsidRDefault="00A10D1B" w:rsidP="00CB3665">
      <w:pPr>
        <w:pStyle w:val="Default"/>
        <w:jc w:val="both"/>
        <w:rPr>
          <w:rFonts w:ascii="Times New Roman" w:hAnsi="Times New Roman" w:cs="Times New Roman"/>
          <w:b/>
          <w:bCs/>
          <w:color w:val="auto"/>
          <w:sz w:val="36"/>
          <w:szCs w:val="36"/>
        </w:rPr>
      </w:pPr>
      <w:r>
        <w:rPr>
          <w:rFonts w:ascii="Times New Roman" w:hAnsi="Times New Roman" w:cs="Times New Roman"/>
          <w:b/>
          <w:bCs/>
          <w:color w:val="auto"/>
          <w:sz w:val="36"/>
          <w:szCs w:val="36"/>
        </w:rPr>
        <w:t>TRAVAILLEUR SOCIAL</w:t>
      </w:r>
      <w:r w:rsidR="00027E4C">
        <w:rPr>
          <w:rFonts w:ascii="Times New Roman" w:hAnsi="Times New Roman" w:cs="Times New Roman"/>
          <w:b/>
          <w:bCs/>
          <w:color w:val="auto"/>
          <w:sz w:val="36"/>
          <w:szCs w:val="36"/>
        </w:rPr>
        <w:t xml:space="preserve"> </w:t>
      </w:r>
      <w:r w:rsidR="000E0B2B" w:rsidRPr="000E0B2B">
        <w:rPr>
          <w:rFonts w:ascii="Times New Roman" w:hAnsi="Times New Roman" w:cs="Times New Roman"/>
          <w:b/>
          <w:bCs/>
          <w:color w:val="auto"/>
          <w:sz w:val="36"/>
          <w:szCs w:val="36"/>
        </w:rPr>
        <w:t xml:space="preserve">(H/F) </w:t>
      </w:r>
    </w:p>
    <w:p w:rsidR="000E0B2B" w:rsidRPr="000E0B2B" w:rsidRDefault="000E0B2B" w:rsidP="00CB3665">
      <w:pPr>
        <w:pStyle w:val="Default"/>
        <w:jc w:val="both"/>
        <w:rPr>
          <w:rFonts w:ascii="Times New Roman" w:hAnsi="Times New Roman" w:cs="Times New Roman"/>
          <w:color w:val="auto"/>
          <w:sz w:val="36"/>
          <w:szCs w:val="36"/>
        </w:rPr>
      </w:pP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Convention collective nationale 66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Statut : ASS, ES ou EJE </w:t>
      </w:r>
      <w:r w:rsidR="004E769E">
        <w:rPr>
          <w:rFonts w:ascii="Times New Roman" w:hAnsi="Times New Roman" w:cs="Times New Roman"/>
          <w:color w:val="auto"/>
        </w:rPr>
        <w:t>(diplôme exigé)</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Salaire brut annuel : 21 600 € à 37 800 € en fonction de l’expérience </w:t>
      </w:r>
    </w:p>
    <w:p w:rsid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Expérience : </w:t>
      </w:r>
      <w:r w:rsidR="004F4EF3">
        <w:rPr>
          <w:rFonts w:ascii="Times New Roman" w:hAnsi="Times New Roman" w:cs="Times New Roman"/>
          <w:color w:val="auto"/>
        </w:rPr>
        <w:t>souhaitée en protection de l’enfance</w:t>
      </w:r>
      <w:r w:rsidRPr="000E0B2B">
        <w:rPr>
          <w:rFonts w:ascii="Times New Roman" w:hAnsi="Times New Roman" w:cs="Times New Roman"/>
          <w:color w:val="auto"/>
        </w:rPr>
        <w:t xml:space="preserve"> </w:t>
      </w:r>
    </w:p>
    <w:p w:rsidR="001607C1" w:rsidRPr="000E0B2B" w:rsidRDefault="001607C1" w:rsidP="000E0B2B">
      <w:pPr>
        <w:pStyle w:val="Default"/>
        <w:rPr>
          <w:rFonts w:ascii="Times New Roman" w:hAnsi="Times New Roman" w:cs="Times New Roman"/>
          <w:color w:val="auto"/>
        </w:rPr>
      </w:pPr>
    </w:p>
    <w:p w:rsidR="000E0B2B" w:rsidRDefault="00AB62EE" w:rsidP="000E0B2B">
      <w:pPr>
        <w:pStyle w:val="Default"/>
        <w:rPr>
          <w:rFonts w:ascii="Times New Roman" w:hAnsi="Times New Roman" w:cs="Times New Roman"/>
          <w:b/>
          <w:bCs/>
          <w:color w:val="auto"/>
          <w:sz w:val="32"/>
          <w:szCs w:val="32"/>
        </w:rPr>
      </w:pPr>
      <w:r>
        <w:rPr>
          <w:rFonts w:ascii="Times New Roman" w:hAnsi="Times New Roman" w:cs="Times New Roman"/>
          <w:b/>
          <w:bCs/>
          <w:color w:val="auto"/>
          <w:sz w:val="32"/>
          <w:szCs w:val="32"/>
        </w:rPr>
        <w:t>CDI</w:t>
      </w:r>
      <w:r w:rsidR="000E0B2B" w:rsidRPr="001607C1">
        <w:rPr>
          <w:rFonts w:ascii="Times New Roman" w:hAnsi="Times New Roman" w:cs="Times New Roman"/>
          <w:b/>
          <w:bCs/>
          <w:color w:val="auto"/>
          <w:sz w:val="32"/>
          <w:szCs w:val="32"/>
        </w:rPr>
        <w:t xml:space="preserve"> à temps complet </w:t>
      </w:r>
    </w:p>
    <w:p w:rsidR="001607C1" w:rsidRPr="001607C1" w:rsidRDefault="001607C1" w:rsidP="000E0B2B">
      <w:pPr>
        <w:pStyle w:val="Default"/>
        <w:rPr>
          <w:rFonts w:ascii="Times New Roman" w:hAnsi="Times New Roman" w:cs="Times New Roman"/>
          <w:color w:val="auto"/>
          <w:sz w:val="32"/>
          <w:szCs w:val="32"/>
        </w:rPr>
      </w:pP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Service concerné : </w:t>
      </w:r>
      <w:r w:rsidR="00CF68C9">
        <w:rPr>
          <w:rFonts w:ascii="Times New Roman" w:hAnsi="Times New Roman" w:cs="Times New Roman"/>
          <w:b/>
          <w:bCs/>
          <w:color w:val="auto"/>
        </w:rPr>
        <w:t>Service d’Action Educative</w:t>
      </w:r>
      <w:r w:rsidR="00FC2CF5">
        <w:rPr>
          <w:rFonts w:ascii="Times New Roman" w:hAnsi="Times New Roman" w:cs="Times New Roman"/>
          <w:b/>
          <w:bCs/>
          <w:color w:val="auto"/>
        </w:rPr>
        <w:t xml:space="preserve"> 75</w:t>
      </w:r>
      <w:r w:rsidRPr="000E0B2B">
        <w:rPr>
          <w:rFonts w:ascii="Times New Roman" w:hAnsi="Times New Roman" w:cs="Times New Roman"/>
          <w:b/>
          <w:bCs/>
          <w:color w:val="auto"/>
        </w:rPr>
        <w:t xml:space="preserve">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Lieu de travail : </w:t>
      </w:r>
      <w:r w:rsidR="00FC2CF5">
        <w:rPr>
          <w:rFonts w:ascii="Times New Roman" w:hAnsi="Times New Roman" w:cs="Times New Roman"/>
          <w:b/>
          <w:color w:val="auto"/>
        </w:rPr>
        <w:t>sur le site de Paris 20</w:t>
      </w:r>
      <w:r w:rsidR="00FC2CF5" w:rsidRPr="00FC2CF5">
        <w:rPr>
          <w:rFonts w:ascii="Times New Roman" w:hAnsi="Times New Roman" w:cs="Times New Roman"/>
          <w:b/>
          <w:color w:val="auto"/>
          <w:vertAlign w:val="superscript"/>
        </w:rPr>
        <w:t>ème</w:t>
      </w:r>
      <w:r w:rsidR="00FC2CF5">
        <w:rPr>
          <w:rFonts w:ascii="Times New Roman" w:hAnsi="Times New Roman" w:cs="Times New Roman"/>
          <w:b/>
          <w:color w:val="auto"/>
        </w:rPr>
        <w:t xml:space="preserve">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b/>
          <w:bCs/>
          <w:color w:val="auto"/>
        </w:rPr>
        <w:t xml:space="preserve">DESCRIPTIF DU POSTE </w:t>
      </w:r>
    </w:p>
    <w:p w:rsidR="00CB3665" w:rsidRDefault="00027E4C" w:rsidP="00CB3665">
      <w:pPr>
        <w:pStyle w:val="Default"/>
        <w:jc w:val="both"/>
        <w:rPr>
          <w:rFonts w:ascii="Times New Roman" w:hAnsi="Times New Roman" w:cs="Times New Roman"/>
          <w:color w:val="auto"/>
        </w:rPr>
      </w:pPr>
      <w:r w:rsidRPr="005723E4">
        <w:rPr>
          <w:rFonts w:ascii="Times New Roman" w:hAnsi="Times New Roman" w:cs="Times New Roman"/>
          <w:color w:val="auto"/>
        </w:rPr>
        <w:t xml:space="preserve">Vous êtes Rattachés </w:t>
      </w:r>
      <w:r w:rsidR="00A10D1B">
        <w:rPr>
          <w:rFonts w:ascii="Times New Roman" w:hAnsi="Times New Roman" w:cs="Times New Roman"/>
          <w:color w:val="auto"/>
        </w:rPr>
        <w:t>hiérarchiquement au chef de service</w:t>
      </w:r>
      <w:r w:rsidRPr="005723E4">
        <w:rPr>
          <w:rFonts w:ascii="Times New Roman" w:hAnsi="Times New Roman" w:cs="Times New Roman"/>
          <w:color w:val="auto"/>
        </w:rPr>
        <w:t>.</w:t>
      </w:r>
      <w:r w:rsidR="000E0B2B" w:rsidRPr="005723E4">
        <w:rPr>
          <w:rFonts w:ascii="Times New Roman" w:hAnsi="Times New Roman" w:cs="Times New Roman"/>
          <w:color w:val="auto"/>
        </w:rPr>
        <w:t xml:space="preserve"> </w:t>
      </w:r>
      <w:r>
        <w:rPr>
          <w:rFonts w:ascii="Times New Roman" w:hAnsi="Times New Roman" w:cs="Times New Roman"/>
          <w:color w:val="auto"/>
        </w:rPr>
        <w:t>D</w:t>
      </w:r>
      <w:r w:rsidR="000E0B2B" w:rsidRPr="000E0B2B">
        <w:rPr>
          <w:rFonts w:ascii="Times New Roman" w:hAnsi="Times New Roman" w:cs="Times New Roman"/>
          <w:color w:val="auto"/>
        </w:rPr>
        <w:t xml:space="preserve">ans le cadre </w:t>
      </w:r>
      <w:r w:rsidR="00FC2CF5">
        <w:rPr>
          <w:rFonts w:ascii="Times New Roman" w:hAnsi="Times New Roman" w:cs="Times New Roman"/>
          <w:color w:val="auto"/>
        </w:rPr>
        <w:t>des orientations engagées par la directrice</w:t>
      </w:r>
      <w:r w:rsidR="000E0B2B" w:rsidRPr="000E0B2B">
        <w:rPr>
          <w:rFonts w:ascii="Times New Roman" w:hAnsi="Times New Roman" w:cs="Times New Roman"/>
          <w:color w:val="auto"/>
        </w:rPr>
        <w:t xml:space="preserve"> à partir de la politique définie par le Conseil d’Administration, ce poste s’adresse aux travailleurs sociaux souhaitant exercer en protection de l’enfance en Milieu ouvert</w:t>
      </w:r>
      <w:r w:rsidR="00CB3665">
        <w:rPr>
          <w:rFonts w:ascii="Times New Roman" w:hAnsi="Times New Roman" w:cs="Times New Roman"/>
          <w:color w:val="auto"/>
        </w:rPr>
        <w:t xml:space="preserve"> (</w:t>
      </w:r>
      <w:r w:rsidR="00CB3665" w:rsidRPr="005723E4">
        <w:rPr>
          <w:rFonts w:ascii="Times New Roman" w:hAnsi="Times New Roman" w:cs="Times New Roman"/>
          <w:color w:val="auto"/>
        </w:rPr>
        <w:t xml:space="preserve">AEMO). </w:t>
      </w:r>
    </w:p>
    <w:p w:rsidR="000E0B2B" w:rsidRPr="000E0B2B" w:rsidRDefault="00CB3665" w:rsidP="00CB3665">
      <w:pPr>
        <w:pStyle w:val="Default"/>
        <w:jc w:val="both"/>
        <w:rPr>
          <w:rFonts w:ascii="Times New Roman" w:hAnsi="Times New Roman" w:cs="Times New Roman"/>
          <w:color w:val="auto"/>
        </w:rPr>
      </w:pPr>
      <w:r>
        <w:rPr>
          <w:rFonts w:ascii="Times New Roman" w:hAnsi="Times New Roman" w:cs="Times New Roman"/>
          <w:color w:val="auto"/>
        </w:rPr>
        <w:t xml:space="preserve">Le Travailleur </w:t>
      </w:r>
      <w:r w:rsidR="000E0B2B" w:rsidRPr="000E0B2B">
        <w:rPr>
          <w:rFonts w:ascii="Times New Roman" w:hAnsi="Times New Roman" w:cs="Times New Roman"/>
          <w:color w:val="auto"/>
        </w:rPr>
        <w:t>Social a pour mission de mener les mesures d’Assistance Éducative ordonnée</w:t>
      </w:r>
      <w:r w:rsidR="00CA6072">
        <w:rPr>
          <w:rFonts w:ascii="Times New Roman" w:hAnsi="Times New Roman" w:cs="Times New Roman"/>
          <w:color w:val="auto"/>
        </w:rPr>
        <w:t xml:space="preserve">s par le Juge des </w:t>
      </w:r>
      <w:r>
        <w:rPr>
          <w:rFonts w:ascii="Times New Roman" w:hAnsi="Times New Roman" w:cs="Times New Roman"/>
          <w:color w:val="auto"/>
        </w:rPr>
        <w:t>Enfants. Il s’agit de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Appréhender le fonctionnement familial dans lequel évolue le mineur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Évaluer la prise en compte des besoins fondamentaux de l’enfant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Évaluer l’existence ou non de danger pour l’enfant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Intervenir, accompagner les enfants et la famille dans la gestion de leur vie quotidienne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Mettre en place des actions de soutien à la parentalité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Animer et utiliser des supports éducatifs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Participer à l’élaboration, à la mise en </w:t>
      </w:r>
      <w:r w:rsidR="00CB3665" w:rsidRPr="000E0B2B">
        <w:rPr>
          <w:rFonts w:ascii="Times New Roman" w:hAnsi="Times New Roman" w:cs="Times New Roman"/>
          <w:color w:val="auto"/>
        </w:rPr>
        <w:t>œuvre</w:t>
      </w:r>
      <w:r w:rsidRPr="000E0B2B">
        <w:rPr>
          <w:rFonts w:ascii="Times New Roman" w:hAnsi="Times New Roman" w:cs="Times New Roman"/>
          <w:color w:val="auto"/>
        </w:rPr>
        <w:t xml:space="preserve"> du Projet Individualisé et en rendre compte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Valoriser la notion d’observation partagée et le travail d’équipe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Accompagner les jeunes dans les dispositifs de droit commun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Rester attentif à l’évolution dynamique de la prise en charge </w:t>
      </w:r>
    </w:p>
    <w:p w:rsidR="000E0B2B" w:rsidRPr="000E0B2B" w:rsidRDefault="000E0B2B" w:rsidP="00CB3665">
      <w:pPr>
        <w:pStyle w:val="Default"/>
        <w:spacing w:after="40"/>
        <w:jc w:val="both"/>
        <w:rPr>
          <w:rFonts w:ascii="Times New Roman" w:hAnsi="Times New Roman" w:cs="Times New Roman"/>
          <w:color w:val="auto"/>
        </w:rPr>
      </w:pPr>
      <w:r w:rsidRPr="000E0B2B">
        <w:rPr>
          <w:rFonts w:ascii="Times New Roman" w:hAnsi="Times New Roman" w:cs="Times New Roman"/>
          <w:color w:val="auto"/>
        </w:rPr>
        <w:t xml:space="preserve">• Rédiger les rapports et notes à l’attention des magistrats et partenaires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 Participer à la réflexion autour de la construction du Projet d’Établissement </w:t>
      </w:r>
    </w:p>
    <w:p w:rsidR="000E0B2B" w:rsidRPr="000E0B2B" w:rsidRDefault="000E0B2B" w:rsidP="000E0B2B">
      <w:pPr>
        <w:pStyle w:val="Default"/>
        <w:pageBreakBefore/>
        <w:rPr>
          <w:rFonts w:ascii="Times New Roman" w:hAnsi="Times New Roman" w:cs="Times New Roman"/>
          <w:color w:val="auto"/>
        </w:rPr>
      </w:pPr>
      <w:r w:rsidRPr="000E0B2B">
        <w:rPr>
          <w:rFonts w:ascii="Times New Roman" w:hAnsi="Times New Roman" w:cs="Times New Roman"/>
          <w:b/>
          <w:bCs/>
          <w:color w:val="auto"/>
        </w:rPr>
        <w:lastRenderedPageBreak/>
        <w:t xml:space="preserve">PROFIL RECHERCHÉ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Titulaire d’un diplôme d’État de travail social de niveau II (Assistant de Service Social, Educateur Spécialisé ou Éducateur de Jeunes Enfants) -- vous justifiez d’une expérience en protection de l’enfance, en soutien à la parentalité ou en accompagnement social en milieu ouvert.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Vous êtes engagé</w:t>
      </w:r>
      <w:r w:rsidR="00CB3665">
        <w:rPr>
          <w:rFonts w:ascii="Times New Roman" w:hAnsi="Times New Roman" w:cs="Times New Roman"/>
          <w:color w:val="auto"/>
        </w:rPr>
        <w:t>s</w:t>
      </w:r>
      <w:r w:rsidRPr="000E0B2B">
        <w:rPr>
          <w:rFonts w:ascii="Times New Roman" w:hAnsi="Times New Roman" w:cs="Times New Roman"/>
          <w:color w:val="auto"/>
        </w:rPr>
        <w:t xml:space="preserve"> dans votre travail et</w:t>
      </w:r>
      <w:r w:rsidR="00CB3665">
        <w:rPr>
          <w:rFonts w:ascii="Times New Roman" w:hAnsi="Times New Roman" w:cs="Times New Roman"/>
          <w:color w:val="auto"/>
        </w:rPr>
        <w:t xml:space="preserve"> êtes</w:t>
      </w:r>
      <w:r w:rsidRPr="000E0B2B">
        <w:rPr>
          <w:rFonts w:ascii="Times New Roman" w:hAnsi="Times New Roman" w:cs="Times New Roman"/>
          <w:color w:val="auto"/>
        </w:rPr>
        <w:t xml:space="preserve"> force de proposition. Vous souhaitez vous impliquer dans une approche globale de la prise en charge des mineurs tout en replaçant en permanence l’intérêt de l’enfant au centre de votre intervention.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Vous avez des compétences spécifiques que vous pouvez mettre en </w:t>
      </w:r>
      <w:r w:rsidR="00CB3665" w:rsidRPr="000E0B2B">
        <w:rPr>
          <w:rFonts w:ascii="Times New Roman" w:hAnsi="Times New Roman" w:cs="Times New Roman"/>
          <w:color w:val="auto"/>
        </w:rPr>
        <w:t>œuvre</w:t>
      </w:r>
      <w:r w:rsidRPr="000E0B2B">
        <w:rPr>
          <w:rFonts w:ascii="Times New Roman" w:hAnsi="Times New Roman" w:cs="Times New Roman"/>
          <w:color w:val="auto"/>
        </w:rPr>
        <w:t xml:space="preserve"> dans le cadre de mesure de milieu ouvert. Une formation à l’approche systémique serait un plus.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Les qualités requises : </w:t>
      </w:r>
    </w:p>
    <w:p w:rsid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Connaissance du dispositif de protection de l’enfance </w:t>
      </w:r>
    </w:p>
    <w:p w:rsidR="005723E4" w:rsidRDefault="005723E4" w:rsidP="005723E4">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Connaissance du </w:t>
      </w:r>
      <w:r>
        <w:rPr>
          <w:rFonts w:ascii="Times New Roman" w:hAnsi="Times New Roman" w:cs="Times New Roman"/>
          <w:color w:val="auto"/>
        </w:rPr>
        <w:t>milieu ouvert</w:t>
      </w:r>
      <w:r w:rsidRPr="000E0B2B">
        <w:rPr>
          <w:rFonts w:ascii="Times New Roman" w:hAnsi="Times New Roman" w:cs="Times New Roman"/>
          <w:color w:val="auto"/>
        </w:rPr>
        <w:t xml:space="preserve"> </w:t>
      </w:r>
    </w:p>
    <w:p w:rsidR="000E0B2B" w:rsidRP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Connaissance théorique sur le développement de l’enfant </w:t>
      </w:r>
    </w:p>
    <w:p w:rsidR="000E0B2B" w:rsidRP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Capacité à réaliser des entretiens individuels et familiaux </w:t>
      </w:r>
    </w:p>
    <w:p w:rsidR="000E0B2B" w:rsidRP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Autonomie en </w:t>
      </w:r>
      <w:r w:rsidR="00CB3665" w:rsidRPr="000E0B2B">
        <w:rPr>
          <w:rFonts w:ascii="Times New Roman" w:hAnsi="Times New Roman" w:cs="Times New Roman"/>
          <w:color w:val="auto"/>
        </w:rPr>
        <w:t>termes d’organisation</w:t>
      </w:r>
      <w:r w:rsidRPr="000E0B2B">
        <w:rPr>
          <w:rFonts w:ascii="Times New Roman" w:hAnsi="Times New Roman" w:cs="Times New Roman"/>
          <w:color w:val="auto"/>
        </w:rPr>
        <w:t xml:space="preserve"> du travail </w:t>
      </w:r>
    </w:p>
    <w:p w:rsidR="000E0B2B" w:rsidRP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Maîtrise des outils traditionnels de bureautique (Internet, Pack Office). </w:t>
      </w:r>
    </w:p>
    <w:p w:rsidR="000E0B2B" w:rsidRPr="000E0B2B" w:rsidRDefault="000E0B2B" w:rsidP="00CB3665">
      <w:pPr>
        <w:pStyle w:val="Default"/>
        <w:spacing w:after="39"/>
        <w:jc w:val="both"/>
        <w:rPr>
          <w:rFonts w:ascii="Times New Roman" w:hAnsi="Times New Roman" w:cs="Times New Roman"/>
          <w:color w:val="auto"/>
        </w:rPr>
      </w:pPr>
      <w:r w:rsidRPr="000E0B2B">
        <w:rPr>
          <w:rFonts w:ascii="Times New Roman" w:hAnsi="Times New Roman" w:cs="Times New Roman"/>
          <w:color w:val="auto"/>
        </w:rPr>
        <w:t xml:space="preserve">• Sens du travail en équipe, réactivité et implication. </w:t>
      </w:r>
    </w:p>
    <w:p w:rsidR="000E0B2B" w:rsidRPr="000E0B2B" w:rsidRDefault="000E0B2B" w:rsidP="00CB3665">
      <w:pPr>
        <w:pStyle w:val="Default"/>
        <w:jc w:val="both"/>
        <w:rPr>
          <w:rFonts w:ascii="Times New Roman" w:hAnsi="Times New Roman" w:cs="Times New Roman"/>
          <w:color w:val="auto"/>
        </w:rPr>
      </w:pPr>
      <w:r w:rsidRPr="000E0B2B">
        <w:rPr>
          <w:rFonts w:ascii="Times New Roman" w:hAnsi="Times New Roman" w:cs="Times New Roman"/>
          <w:color w:val="auto"/>
        </w:rPr>
        <w:t xml:space="preserve">• Très bonne maîtrise du français à l’écrit comme à l’oral. </w:t>
      </w:r>
    </w:p>
    <w:p w:rsidR="000E0B2B" w:rsidRPr="000E0B2B" w:rsidRDefault="000E0B2B" w:rsidP="00CB3665">
      <w:pPr>
        <w:pStyle w:val="Default"/>
        <w:jc w:val="both"/>
        <w:rPr>
          <w:rFonts w:ascii="Times New Roman" w:hAnsi="Times New Roman" w:cs="Times New Roman"/>
          <w:color w:val="auto"/>
        </w:rPr>
      </w:pPr>
    </w:p>
    <w:p w:rsidR="000866D6" w:rsidRDefault="000E0B2B" w:rsidP="006205A8">
      <w:pPr>
        <w:pStyle w:val="Default"/>
        <w:jc w:val="center"/>
        <w:rPr>
          <w:rFonts w:ascii="Times New Roman" w:hAnsi="Times New Roman" w:cs="Times New Roman"/>
          <w:b/>
          <w:bCs/>
          <w:color w:val="0070C0"/>
        </w:rPr>
      </w:pPr>
      <w:r w:rsidRPr="006205A8">
        <w:rPr>
          <w:rFonts w:ascii="Times New Roman" w:hAnsi="Times New Roman" w:cs="Times New Roman"/>
          <w:b/>
          <w:bCs/>
          <w:color w:val="0070C0"/>
        </w:rPr>
        <w:t>Les candidatures sont à adresser à l’attention de M</w:t>
      </w:r>
      <w:r w:rsidR="00994D99" w:rsidRPr="006205A8">
        <w:rPr>
          <w:rFonts w:ascii="Times New Roman" w:hAnsi="Times New Roman" w:cs="Times New Roman"/>
          <w:b/>
          <w:bCs/>
          <w:color w:val="0070C0"/>
        </w:rPr>
        <w:t>adam</w:t>
      </w:r>
      <w:r w:rsidR="000866D6">
        <w:rPr>
          <w:rFonts w:ascii="Times New Roman" w:hAnsi="Times New Roman" w:cs="Times New Roman"/>
          <w:b/>
          <w:bCs/>
          <w:color w:val="0070C0"/>
        </w:rPr>
        <w:t xml:space="preserve">e </w:t>
      </w:r>
      <w:r w:rsidR="00FC2CF5">
        <w:rPr>
          <w:rFonts w:ascii="Times New Roman" w:hAnsi="Times New Roman" w:cs="Times New Roman"/>
          <w:b/>
          <w:bCs/>
          <w:color w:val="0070C0"/>
        </w:rPr>
        <w:t>Laure</w:t>
      </w:r>
      <w:r w:rsidR="000866D6">
        <w:rPr>
          <w:rFonts w:ascii="Times New Roman" w:hAnsi="Times New Roman" w:cs="Times New Roman"/>
          <w:b/>
          <w:bCs/>
          <w:color w:val="0070C0"/>
        </w:rPr>
        <w:t xml:space="preserve"> OKOU</w:t>
      </w:r>
    </w:p>
    <w:p w:rsidR="00994D99" w:rsidRPr="006205A8" w:rsidRDefault="000866D6" w:rsidP="006205A8">
      <w:pPr>
        <w:pStyle w:val="Default"/>
        <w:jc w:val="center"/>
        <w:rPr>
          <w:rFonts w:ascii="Times New Roman" w:hAnsi="Times New Roman" w:cs="Times New Roman"/>
          <w:b/>
          <w:bCs/>
          <w:color w:val="0070C0"/>
        </w:rPr>
      </w:pPr>
      <w:r>
        <w:rPr>
          <w:rFonts w:ascii="Times New Roman" w:hAnsi="Times New Roman" w:cs="Times New Roman"/>
          <w:b/>
          <w:bCs/>
          <w:color w:val="0070C0"/>
        </w:rPr>
        <w:t>Directrice SAE</w:t>
      </w:r>
      <w:r w:rsidR="00FC2CF5">
        <w:rPr>
          <w:rFonts w:ascii="Times New Roman" w:hAnsi="Times New Roman" w:cs="Times New Roman"/>
          <w:b/>
          <w:bCs/>
          <w:color w:val="0070C0"/>
        </w:rPr>
        <w:t>/SIE/SAVEA75</w:t>
      </w:r>
    </w:p>
    <w:p w:rsidR="000E0B2B" w:rsidRPr="006205A8" w:rsidRDefault="00CB3665" w:rsidP="006205A8">
      <w:pPr>
        <w:pStyle w:val="Default"/>
        <w:jc w:val="center"/>
        <w:rPr>
          <w:rFonts w:ascii="Times New Roman" w:hAnsi="Times New Roman" w:cs="Times New Roman"/>
          <w:color w:val="0070C0"/>
        </w:rPr>
      </w:pPr>
      <w:r w:rsidRPr="006205A8">
        <w:rPr>
          <w:rFonts w:ascii="Times New Roman" w:hAnsi="Times New Roman" w:cs="Times New Roman"/>
          <w:b/>
          <w:bCs/>
          <w:color w:val="0070C0"/>
        </w:rPr>
        <w:t>Exclusivement</w:t>
      </w:r>
      <w:r w:rsidR="000E0B2B" w:rsidRPr="006205A8">
        <w:rPr>
          <w:rFonts w:ascii="Times New Roman" w:hAnsi="Times New Roman" w:cs="Times New Roman"/>
          <w:b/>
          <w:bCs/>
          <w:color w:val="0070C0"/>
        </w:rPr>
        <w:t xml:space="preserve"> par email à :</w:t>
      </w:r>
    </w:p>
    <w:p w:rsidR="000E0B2B" w:rsidRPr="00FC2CF5" w:rsidRDefault="000866D6" w:rsidP="006205A8">
      <w:pPr>
        <w:pStyle w:val="Default"/>
        <w:jc w:val="center"/>
        <w:rPr>
          <w:rFonts w:ascii="Times New Roman" w:hAnsi="Times New Roman" w:cs="Times New Roman"/>
          <w:b/>
          <w:bCs/>
          <w:color w:val="0070C0"/>
          <w:u w:val="single"/>
        </w:rPr>
      </w:pPr>
      <w:hyperlink r:id="rId7" w:history="1">
        <w:r w:rsidRPr="000B0527">
          <w:rPr>
            <w:rStyle w:val="Lienhypertexte"/>
            <w:rFonts w:ascii="Times New Roman" w:hAnsi="Times New Roman" w:cs="Times New Roman"/>
            <w:b/>
            <w:bCs/>
          </w:rPr>
          <w:t>okoulaure@espoir-cfdj.fr</w:t>
        </w:r>
      </w:hyperlink>
    </w:p>
    <w:p w:rsidR="00FC2CF5" w:rsidRPr="006205A8" w:rsidRDefault="00FC2CF5" w:rsidP="006205A8">
      <w:pPr>
        <w:pStyle w:val="Default"/>
        <w:jc w:val="center"/>
        <w:rPr>
          <w:rFonts w:ascii="Times New Roman" w:hAnsi="Times New Roman" w:cs="Times New Roman"/>
          <w:color w:val="0070C0"/>
        </w:rPr>
      </w:pPr>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r w:rsidRPr="000E0B2B">
        <w:rPr>
          <w:rFonts w:cs="Times New Roman"/>
        </w:rPr>
        <w:t>Au sein de l’Association ESPOIR - CFDJ, la diversité est un atout essentiel à notre performance organisationnelle. Nous nous engageons à fournir des chances égales à tous les individus, indépendamment des différences culturelles et individuelles.</w:t>
      </w:r>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p w:rsidR="000E0B2B" w:rsidRPr="000E0B2B" w:rsidRDefault="000E0B2B" w:rsidP="00CB36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p w:rsidR="007D087E" w:rsidRPr="000E0B2B" w:rsidRDefault="007D087E" w:rsidP="007D0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p w:rsidR="007D087E" w:rsidRPr="000E0B2B" w:rsidRDefault="007D087E" w:rsidP="007D08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76"/>
          <w:tab w:val="left" w:pos="9204"/>
        </w:tabs>
        <w:jc w:val="both"/>
        <w:rPr>
          <w:rFonts w:eastAsia="Times New Roman" w:cs="Times New Roman"/>
        </w:rPr>
      </w:pPr>
    </w:p>
    <w:sectPr w:rsidR="007D087E" w:rsidRPr="000E0B2B" w:rsidSect="000446E6">
      <w:headerReference w:type="default" r:id="rId8"/>
      <w:footerReference w:type="default" r:id="rId9"/>
      <w:pgSz w:w="11900" w:h="16840"/>
      <w:pgMar w:top="2552" w:right="1106" w:bottom="1560" w:left="1418" w:header="709" w:footer="4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47" w:rsidRDefault="00024947">
      <w:r>
        <w:separator/>
      </w:r>
    </w:p>
  </w:endnote>
  <w:endnote w:type="continuationSeparator" w:id="0">
    <w:p w:rsidR="00024947" w:rsidRDefault="0002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Segoe Media Center Sem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6E" w:rsidRDefault="000446E6" w:rsidP="000446E6">
    <w:pPr>
      <w:pStyle w:val="En-tte"/>
    </w:pPr>
    <w:r>
      <w:rPr>
        <w:noProof/>
      </w:rPr>
      <mc:AlternateContent>
        <mc:Choice Requires="wps">
          <w:drawing>
            <wp:anchor distT="152400" distB="152400" distL="152400" distR="152400" simplePos="0" relativeHeight="251660288" behindDoc="1" locked="0" layoutInCell="1" allowOverlap="1" wp14:anchorId="797AAB82" wp14:editId="721287EB">
              <wp:simplePos x="0" y="0"/>
              <wp:positionH relativeFrom="page">
                <wp:posOffset>514350</wp:posOffset>
              </wp:positionH>
              <wp:positionV relativeFrom="page">
                <wp:posOffset>9780905</wp:posOffset>
              </wp:positionV>
              <wp:extent cx="6629400" cy="0"/>
              <wp:effectExtent l="0" t="0" r="19050" b="19050"/>
              <wp:wrapNone/>
              <wp:docPr id="1073741827" name="officeArt object"/>
              <wp:cNvGraphicFramePr/>
              <a:graphic xmlns:a="http://schemas.openxmlformats.org/drawingml/2006/main">
                <a:graphicData uri="http://schemas.microsoft.com/office/word/2010/wordprocessingShape">
                  <wps:wsp>
                    <wps:cNvCnPr/>
                    <wps:spPr>
                      <a:xfrm>
                        <a:off x="0" y="0"/>
                        <a:ext cx="6629400" cy="0"/>
                      </a:xfrm>
                      <a:prstGeom prst="line">
                        <a:avLst/>
                      </a:prstGeom>
                      <a:noFill/>
                      <a:ln w="9525" cap="flat">
                        <a:solidFill>
                          <a:srgbClr val="000000"/>
                        </a:solidFill>
                        <a:prstDash val="solid"/>
                        <a:round/>
                      </a:ln>
                      <a:effectLst/>
                    </wps:spPr>
                    <wps:bodyPr/>
                  </wps:wsp>
                </a:graphicData>
              </a:graphic>
            </wp:anchor>
          </w:drawing>
        </mc:Choice>
        <mc:Fallback>
          <w:pict>
            <v:line w14:anchorId="2213FC5B" id="officeArt object" o:spid="_x0000_s1026"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40.5pt,770.15pt" to="562.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">
              <w10:wrap anchorx="page" anchory="page"/>
            </v:line>
          </w:pict>
        </mc:Fallback>
      </mc:AlternateContent>
    </w:r>
  </w:p>
  <w:p w:rsidR="00D0556E" w:rsidRDefault="00490DBD">
    <w:pPr>
      <w:jc w:val="center"/>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Direction Générale et Siège Social – 63 rue </w:t>
    </w:r>
    <w:proofErr w:type="spellStart"/>
    <w:r>
      <w:rPr>
        <w:rFonts w:ascii="Palatino Linotype" w:eastAsia="Palatino Linotype" w:hAnsi="Palatino Linotype" w:cs="Palatino Linotype"/>
        <w:sz w:val="16"/>
        <w:szCs w:val="16"/>
      </w:rPr>
      <w:t>Croulebarbe</w:t>
    </w:r>
    <w:proofErr w:type="spellEnd"/>
    <w:r>
      <w:rPr>
        <w:rFonts w:ascii="Palatino Linotype" w:eastAsia="Palatino Linotype" w:hAnsi="Palatino Linotype" w:cs="Palatino Linotype"/>
        <w:sz w:val="16"/>
        <w:szCs w:val="16"/>
      </w:rPr>
      <w:t xml:space="preserve"> – 75013 PARIS – Tél : 01 55 43 28 28 – Fax : 01 55 43 28 29 – Email : </w:t>
    </w:r>
    <w:r>
      <w:rPr>
        <w:rFonts w:ascii="Palatino Linotype" w:eastAsia="Palatino Linotype" w:hAnsi="Palatino Linotype" w:cs="Palatino Linotype"/>
        <w:sz w:val="16"/>
        <w:szCs w:val="16"/>
        <w:u w:val="single"/>
      </w:rPr>
      <w:t>accueilsiege@espoircfdj.fr</w:t>
    </w:r>
  </w:p>
  <w:p w:rsidR="00AB3DB6" w:rsidRPr="00336C9A" w:rsidRDefault="00AB3DB6" w:rsidP="00AB3DB6">
    <w:pPr>
      <w:pStyle w:val="Pieddepage"/>
      <w:ind w:left="-567"/>
      <w:jc w:val="center"/>
      <w:rPr>
        <w:rFonts w:ascii="Book Antiqua" w:hAnsi="Book Antiqua"/>
        <w:color w:val="339966"/>
        <w:sz w:val="14"/>
        <w:szCs w:val="16"/>
      </w:rPr>
    </w:pPr>
    <w:r w:rsidRPr="00336C9A">
      <w:rPr>
        <w:rFonts w:ascii="Book Antiqua" w:hAnsi="Book Antiqua"/>
        <w:color w:val="339966"/>
        <w:sz w:val="14"/>
        <w:szCs w:val="16"/>
      </w:rPr>
      <w:t>ASSOCIATION RECONNUE D’UTILITE PUBLIQUE – SIR</w:t>
    </w:r>
    <w:r>
      <w:rPr>
        <w:rFonts w:ascii="Book Antiqua" w:hAnsi="Book Antiqua"/>
        <w:color w:val="339966"/>
        <w:sz w:val="14"/>
        <w:szCs w:val="16"/>
      </w:rPr>
      <w:t>ET : 775 678 691 00202 – APE : 8790 A</w:t>
    </w:r>
  </w:p>
  <w:p w:rsidR="00D0556E" w:rsidRDefault="00490DBD">
    <w:pPr>
      <w:pStyle w:val="Pieddepage"/>
      <w:tabs>
        <w:tab w:val="clear" w:pos="9072"/>
      </w:tabs>
      <w:jc w:val="center"/>
    </w:pPr>
    <w:r>
      <w:rPr>
        <w:rFonts w:ascii="Segoe Media Center Semibold" w:eastAsia="Segoe Media Center Semibold" w:hAnsi="Segoe Media Center Semibold" w:cs="Segoe Media Center Semibold"/>
        <w:sz w:val="16"/>
        <w:szCs w:val="16"/>
      </w:rPr>
      <w:fldChar w:fldCharType="begin"/>
    </w:r>
    <w:r>
      <w:rPr>
        <w:rFonts w:ascii="Segoe Media Center Semibold" w:eastAsia="Segoe Media Center Semibold" w:hAnsi="Segoe Media Center Semibold" w:cs="Segoe Media Center Semibold"/>
        <w:sz w:val="16"/>
        <w:szCs w:val="16"/>
      </w:rPr>
      <w:instrText xml:space="preserve"> PAGE </w:instrText>
    </w:r>
    <w:r>
      <w:rPr>
        <w:rFonts w:ascii="Segoe Media Center Semibold" w:eastAsia="Segoe Media Center Semibold" w:hAnsi="Segoe Media Center Semibold" w:cs="Segoe Media Center Semibold"/>
        <w:sz w:val="16"/>
        <w:szCs w:val="16"/>
      </w:rPr>
      <w:fldChar w:fldCharType="separate"/>
    </w:r>
    <w:r w:rsidR="000866D6">
      <w:rPr>
        <w:rFonts w:ascii="Segoe Media Center Semibold" w:eastAsia="Segoe Media Center Semibold" w:hAnsi="Segoe Media Center Semibold" w:cs="Segoe Media Center Semibold"/>
        <w:noProof/>
        <w:sz w:val="16"/>
        <w:szCs w:val="16"/>
      </w:rPr>
      <w:t>2</w:t>
    </w:r>
    <w:r>
      <w:rPr>
        <w:rFonts w:ascii="Segoe Media Center Semibold" w:eastAsia="Segoe Media Center Semibold" w:hAnsi="Segoe Media Center Semibold" w:cs="Segoe Media Center Semibold"/>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47" w:rsidRDefault="00024947">
      <w:r>
        <w:separator/>
      </w:r>
    </w:p>
  </w:footnote>
  <w:footnote w:type="continuationSeparator" w:id="0">
    <w:p w:rsidR="00024947" w:rsidRDefault="000249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6E" w:rsidRDefault="00490DBD">
    <w:pPr>
      <w:pStyle w:val="En-tte"/>
    </w:pPr>
    <w:r>
      <w:rPr>
        <w:noProof/>
      </w:rPr>
      <mc:AlternateContent>
        <mc:Choice Requires="wps">
          <w:drawing>
            <wp:anchor distT="152400" distB="152400" distL="152400" distR="152400" simplePos="0" relativeHeight="251658240" behindDoc="1" locked="0" layoutInCell="1" allowOverlap="1" wp14:anchorId="1D637559" wp14:editId="0B99A509">
              <wp:simplePos x="0" y="0"/>
              <wp:positionH relativeFrom="page">
                <wp:posOffset>2386330</wp:posOffset>
              </wp:positionH>
              <wp:positionV relativeFrom="page">
                <wp:posOffset>853440</wp:posOffset>
              </wp:positionV>
              <wp:extent cx="4457700" cy="8001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457700" cy="800100"/>
                      </a:xfrm>
                      <a:prstGeom prst="rect">
                        <a:avLst/>
                      </a:prstGeom>
                      <a:solidFill>
                        <a:srgbClr val="FFFFFF"/>
                      </a:solidFill>
                      <a:ln w="12700" cap="flat">
                        <a:noFill/>
                        <a:miter lim="400000"/>
                      </a:ln>
                      <a:effectLst/>
                    </wps:spPr>
                    <wps:txbx>
                      <w:txbxContent>
                        <w:p w:rsidR="00D0556E" w:rsidRDefault="00B83E29">
                          <w:pPr>
                            <w:jc w:val="center"/>
                            <w:rPr>
                              <w:rFonts w:ascii="Arial" w:eastAsia="Arial" w:hAnsi="Arial" w:cs="Arial"/>
                              <w:b/>
                              <w:bCs/>
                              <w:sz w:val="28"/>
                              <w:szCs w:val="28"/>
                            </w:rPr>
                          </w:pPr>
                          <w:r>
                            <w:rPr>
                              <w:rFonts w:ascii="Arial" w:hAnsi="Arial"/>
                              <w:b/>
                              <w:bCs/>
                              <w:sz w:val="28"/>
                              <w:szCs w:val="28"/>
                            </w:rPr>
                            <w:t>POSTE A POURVOIR</w:t>
                          </w:r>
                        </w:p>
                      </w:txbxContent>
                    </wps:txbx>
                    <wps:bodyPr wrap="square" lIns="45719" tIns="45719" rIns="45719" bIns="45719" numCol="1" anchor="t">
                      <a:noAutofit/>
                    </wps:bodyPr>
                  </wps:wsp>
                </a:graphicData>
              </a:graphic>
            </wp:anchor>
          </w:drawing>
        </mc:Choice>
        <mc:Fallback>
          <w:pict>
            <v:shapetype w14:anchorId="0BD50247" id="_x0000_t202" coordsize="21600,21600" o:spt="202" path="m,l,21600r21600,l21600,xe">
              <v:stroke joinstyle="miter"/>
              <v:path gradientshapeok="t" o:connecttype="rect"/>
            </v:shapetype>
            <v:shape id="officeArt object" o:spid="_x0000_s1026" type="#_x0000_t202" style="position:absolute;margin-left:187.9pt;margin-top:67.2pt;width:351pt;height:63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" stroked="f" strokeweight="1pt">
              <v:stroke miterlimit="4"/>
              <v:textbox inset="1.27mm,1.27mm,1.27mm,1.27mm">
                <w:txbxContent>
                  <w:p w:rsidR="00D0556E" w:rsidRDefault="00B83E29">
                    <w:pPr>
                      <w:jc w:val="center"/>
                      <w:rPr>
                        <w:rFonts w:ascii="Arial" w:eastAsia="Arial" w:hAnsi="Arial" w:cs="Arial"/>
                        <w:b/>
                        <w:bCs/>
                        <w:sz w:val="28"/>
                        <w:szCs w:val="28"/>
                      </w:rPr>
                    </w:pPr>
                    <w:r>
                      <w:rPr>
                        <w:rFonts w:ascii="Arial" w:hAnsi="Arial"/>
                        <w:b/>
                        <w:bCs/>
                        <w:sz w:val="28"/>
                        <w:szCs w:val="28"/>
                      </w:rPr>
                      <w:t>POSTE A POURVOIR</w:t>
                    </w:r>
                  </w:p>
                </w:txbxContent>
              </v:textbox>
              <w10:wrap anchorx="page" anchory="page"/>
            </v:shape>
          </w:pict>
        </mc:Fallback>
      </mc:AlternateContent>
    </w:r>
    <w:r>
      <w:rPr>
        <w:rFonts w:ascii="Garamond" w:hAnsi="Garamond"/>
        <w:b/>
        <w:bCs/>
        <w:sz w:val="32"/>
        <w:szCs w:val="32"/>
      </w:rPr>
      <w:t xml:space="preserve"> </w:t>
    </w:r>
    <w:r w:rsidR="00427438" w:rsidRPr="00427438">
      <w:rPr>
        <w:rFonts w:ascii="Garamond" w:hAnsi="Garamond"/>
        <w:b/>
        <w:bCs/>
        <w:noProof/>
        <w:sz w:val="32"/>
        <w:szCs w:val="32"/>
      </w:rPr>
      <w:drawing>
        <wp:inline distT="0" distB="0" distL="0" distR="0" wp14:anchorId="3FF2F3E5" wp14:editId="66837C85">
          <wp:extent cx="2098600" cy="684530"/>
          <wp:effectExtent l="0" t="0" r="0" b="1270"/>
          <wp:docPr id="1" name="Image 1" descr="C:\Users\SIE-01\Dropbox\TABLEAUX DE BORD\CHARTE GRAPHIQUE ESPOIR\CHARTE GRAPHIQUE ESPOIR\logo-Espoir-CFDJ-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E-01\Dropbox\TABLEAUX DE BORD\CHARTE GRAPHIQUE ESPOIR\CHARTE GRAPHIQUE ESPOIR\logo-Espoir-CFDJ-cou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405" cy="68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0F4"/>
    <w:multiLevelType w:val="hybridMultilevel"/>
    <w:tmpl w:val="1D188922"/>
    <w:numStyleLink w:val="Style1import"/>
  </w:abstractNum>
  <w:abstractNum w:abstractNumId="1" w15:restartNumberingAfterBreak="0">
    <w:nsid w:val="1CA75769"/>
    <w:multiLevelType w:val="hybridMultilevel"/>
    <w:tmpl w:val="1D188922"/>
    <w:styleLink w:val="Style1import"/>
    <w:lvl w:ilvl="0" w:tplc="7B5CFE86">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668EACE">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F98B0E6">
      <w:start w:val="1"/>
      <w:numFmt w:val="lowerRoman"/>
      <w:lvlText w:val="%3."/>
      <w:lvlJc w:val="left"/>
      <w:pPr>
        <w:tabs>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E8243DF2">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CDB67E76">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07E092C6">
      <w:start w:val="1"/>
      <w:numFmt w:val="lowerRoman"/>
      <w:lvlText w:val="%6."/>
      <w:lvlJc w:val="left"/>
      <w:pPr>
        <w:tabs>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1C60D4FE">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C0C83E10">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79A8B314">
      <w:start w:val="1"/>
      <w:numFmt w:val="lowerRoman"/>
      <w:lvlText w:val="%9."/>
      <w:lvlJc w:val="left"/>
      <w:pPr>
        <w:tabs>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827CD0"/>
    <w:multiLevelType w:val="hybridMultilevel"/>
    <w:tmpl w:val="F5488074"/>
    <w:numStyleLink w:val="Grossepuce"/>
  </w:abstractNum>
  <w:abstractNum w:abstractNumId="3" w15:restartNumberingAfterBreak="0">
    <w:nsid w:val="38CF1713"/>
    <w:multiLevelType w:val="hybridMultilevel"/>
    <w:tmpl w:val="F5488074"/>
    <w:styleLink w:val="Grossepuce"/>
    <w:lvl w:ilvl="0" w:tplc="75D28B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6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9990B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0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3154ED0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4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797884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8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A9E094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22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E98E8E5A">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132"/>
        </w:tabs>
        <w:ind w:left="146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76AC45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70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E57C88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94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212C0810">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2182" w:hanging="262"/>
      </w:pPr>
      <w:rPr>
        <w:rFonts w:ascii="Times" w:eastAsia="Times" w:hAnsi="Times" w:cs="Time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15:restartNumberingAfterBreak="0">
    <w:nsid w:val="45BE4104"/>
    <w:multiLevelType w:val="hybridMultilevel"/>
    <w:tmpl w:val="F5488074"/>
    <w:numStyleLink w:val="Grossepuce"/>
  </w:abstractNum>
  <w:abstractNum w:abstractNumId="5" w15:restartNumberingAfterBreak="0">
    <w:nsid w:val="68096370"/>
    <w:multiLevelType w:val="hybridMultilevel"/>
    <w:tmpl w:val="F5488074"/>
    <w:numStyleLink w:val="Grossepuce"/>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6E"/>
    <w:rsid w:val="00011529"/>
    <w:rsid w:val="000156FF"/>
    <w:rsid w:val="0002192D"/>
    <w:rsid w:val="00024947"/>
    <w:rsid w:val="00027E4C"/>
    <w:rsid w:val="00030DC7"/>
    <w:rsid w:val="000446E6"/>
    <w:rsid w:val="000621DE"/>
    <w:rsid w:val="0007218A"/>
    <w:rsid w:val="00076AFA"/>
    <w:rsid w:val="000829FD"/>
    <w:rsid w:val="000866D6"/>
    <w:rsid w:val="000E0B2B"/>
    <w:rsid w:val="00132168"/>
    <w:rsid w:val="001607C1"/>
    <w:rsid w:val="00170257"/>
    <w:rsid w:val="00180EC0"/>
    <w:rsid w:val="001A57EC"/>
    <w:rsid w:val="001E03B8"/>
    <w:rsid w:val="001E31F1"/>
    <w:rsid w:val="00223AE1"/>
    <w:rsid w:val="00277E01"/>
    <w:rsid w:val="00286D34"/>
    <w:rsid w:val="002F69EE"/>
    <w:rsid w:val="004033DA"/>
    <w:rsid w:val="00410AB3"/>
    <w:rsid w:val="00427438"/>
    <w:rsid w:val="00437061"/>
    <w:rsid w:val="00490DBD"/>
    <w:rsid w:val="004C68B2"/>
    <w:rsid w:val="004D150C"/>
    <w:rsid w:val="004E769E"/>
    <w:rsid w:val="004F4EF3"/>
    <w:rsid w:val="00550B91"/>
    <w:rsid w:val="005723E4"/>
    <w:rsid w:val="0057342B"/>
    <w:rsid w:val="005A1541"/>
    <w:rsid w:val="005E0751"/>
    <w:rsid w:val="0061355F"/>
    <w:rsid w:val="006205A8"/>
    <w:rsid w:val="006315DE"/>
    <w:rsid w:val="006A1725"/>
    <w:rsid w:val="00706326"/>
    <w:rsid w:val="00743045"/>
    <w:rsid w:val="00792D2A"/>
    <w:rsid w:val="007D087E"/>
    <w:rsid w:val="007D6C1B"/>
    <w:rsid w:val="007F117A"/>
    <w:rsid w:val="008A5A7F"/>
    <w:rsid w:val="008B022C"/>
    <w:rsid w:val="00961743"/>
    <w:rsid w:val="00994D99"/>
    <w:rsid w:val="00A10D1B"/>
    <w:rsid w:val="00A66890"/>
    <w:rsid w:val="00AB3DB6"/>
    <w:rsid w:val="00AB62EE"/>
    <w:rsid w:val="00AE7BC1"/>
    <w:rsid w:val="00B5445F"/>
    <w:rsid w:val="00B54C46"/>
    <w:rsid w:val="00B61DF3"/>
    <w:rsid w:val="00B73497"/>
    <w:rsid w:val="00B83E29"/>
    <w:rsid w:val="00BA37FF"/>
    <w:rsid w:val="00C0129E"/>
    <w:rsid w:val="00C04975"/>
    <w:rsid w:val="00C117C9"/>
    <w:rsid w:val="00C166F0"/>
    <w:rsid w:val="00C252D8"/>
    <w:rsid w:val="00C72549"/>
    <w:rsid w:val="00CA6072"/>
    <w:rsid w:val="00CB3665"/>
    <w:rsid w:val="00CE01EA"/>
    <w:rsid w:val="00CF68C9"/>
    <w:rsid w:val="00D0556E"/>
    <w:rsid w:val="00D51B3B"/>
    <w:rsid w:val="00D82EEC"/>
    <w:rsid w:val="00DC287F"/>
    <w:rsid w:val="00DC5DBA"/>
    <w:rsid w:val="00E05AE6"/>
    <w:rsid w:val="00E177C9"/>
    <w:rsid w:val="00E2280F"/>
    <w:rsid w:val="00E24B58"/>
    <w:rsid w:val="00F020D7"/>
    <w:rsid w:val="00F53E93"/>
    <w:rsid w:val="00F724AE"/>
    <w:rsid w:val="00FC2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F4735"/>
  <w15:docId w15:val="{BED8B7F6-9D98-4996-8A4D-15D3E6F6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paragraph" w:styleId="Titre3">
    <w:name w:val="heading 3"/>
    <w:next w:val="Normal"/>
    <w:pPr>
      <w:keepNext/>
      <w:jc w:val="center"/>
      <w:outlineLvl w:val="2"/>
    </w:pPr>
    <w:rPr>
      <w:rFonts w:ascii="Garamond" w:eastAsia="Garamond" w:hAnsi="Garamond" w:cs="Garamond"/>
      <w:b/>
      <w:bCs/>
      <w:color w:val="000000"/>
      <w:sz w:val="32"/>
      <w:szCs w:val="32"/>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cs="Arial Unicode MS"/>
      <w:color w:val="000000"/>
      <w:sz w:val="24"/>
      <w:szCs w:val="24"/>
      <w:u w:color="000000"/>
    </w:rPr>
  </w:style>
  <w:style w:type="paragraph" w:styleId="Pieddepage">
    <w:name w:val="footer"/>
    <w:link w:val="PieddepageCar"/>
    <w:pPr>
      <w:tabs>
        <w:tab w:val="center" w:pos="4536"/>
        <w:tab w:val="right" w:pos="9072"/>
      </w:tabs>
    </w:pPr>
    <w:rPr>
      <w:rFonts w:eastAsia="Times New Roman"/>
      <w:color w:val="000000"/>
      <w:sz w:val="24"/>
      <w:szCs w:val="24"/>
      <w:u w:color="000000"/>
    </w:rPr>
  </w:style>
  <w:style w:type="paragraph" w:styleId="Paragraphedeliste">
    <w:name w:val="List Paragraph"/>
    <w:pPr>
      <w:ind w:left="720"/>
    </w:pPr>
    <w:rPr>
      <w:rFonts w:eastAsia="Times New Roman"/>
      <w:color w:val="000000"/>
      <w:sz w:val="24"/>
      <w:szCs w:val="24"/>
      <w:u w:color="000000"/>
    </w:rPr>
  </w:style>
  <w:style w:type="numbering" w:customStyle="1" w:styleId="Style1import">
    <w:name w:val="Style 1 importé"/>
    <w:pPr>
      <w:numPr>
        <w:numId w:val="1"/>
      </w:numPr>
    </w:pPr>
  </w:style>
  <w:style w:type="paragraph" w:styleId="Textedebulles">
    <w:name w:val="Balloon Text"/>
    <w:basedOn w:val="Normal"/>
    <w:link w:val="TextedebullesCar"/>
    <w:uiPriority w:val="99"/>
    <w:semiHidden/>
    <w:unhideWhenUsed/>
    <w:rsid w:val="000446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6E6"/>
    <w:rPr>
      <w:rFonts w:ascii="Segoe UI" w:hAnsi="Segoe UI" w:cs="Segoe UI"/>
      <w:color w:val="000000"/>
      <w:sz w:val="18"/>
      <w:szCs w:val="18"/>
      <w:u w:color="000000"/>
    </w:rPr>
  </w:style>
  <w:style w:type="paragraph" w:customStyle="1" w:styleId="Pardfaut">
    <w:name w:val="Par défaut"/>
    <w:rsid w:val="00B83E29"/>
    <w:rPr>
      <w:rFonts w:ascii="Helvetica Neue" w:hAnsi="Helvetica Neue" w:cs="Arial Unicode MS"/>
      <w:color w:val="000000"/>
      <w:sz w:val="22"/>
      <w:szCs w:val="22"/>
      <w:u w:color="000000"/>
    </w:rPr>
  </w:style>
  <w:style w:type="paragraph" w:customStyle="1" w:styleId="CorpsA">
    <w:name w:val="Corps A"/>
    <w:rsid w:val="00B83E29"/>
    <w:rPr>
      <w:rFonts w:ascii="Helvetica Neue" w:eastAsia="Helvetica Neue" w:hAnsi="Helvetica Neue" w:cs="Helvetica Neue"/>
      <w:color w:val="000000"/>
      <w:sz w:val="22"/>
      <w:szCs w:val="22"/>
      <w:u w:color="000000"/>
    </w:rPr>
  </w:style>
  <w:style w:type="numbering" w:customStyle="1" w:styleId="Grossepuce">
    <w:name w:val="Grosse puce"/>
    <w:rsid w:val="00B83E29"/>
    <w:pPr>
      <w:numPr>
        <w:numId w:val="3"/>
      </w:numPr>
    </w:pPr>
  </w:style>
  <w:style w:type="character" w:customStyle="1" w:styleId="PieddepageCar">
    <w:name w:val="Pied de page Car"/>
    <w:basedOn w:val="Policepardfaut"/>
    <w:link w:val="Pieddepage"/>
    <w:rsid w:val="00AB3DB6"/>
    <w:rPr>
      <w:rFonts w:eastAsia="Times New Roman"/>
      <w:color w:val="000000"/>
      <w:sz w:val="24"/>
      <w:szCs w:val="24"/>
      <w:u w:color="000000"/>
    </w:rPr>
  </w:style>
  <w:style w:type="paragraph" w:customStyle="1" w:styleId="Corps">
    <w:name w:val="Corps"/>
    <w:rsid w:val="007D087E"/>
    <w:rPr>
      <w:rFonts w:ascii="Helvetica Neue" w:eastAsia="Helvetica Neue" w:hAnsi="Helvetica Neue" w:cs="Helvetica Neue"/>
      <w:color w:val="000000"/>
      <w:sz w:val="22"/>
      <w:szCs w:val="22"/>
    </w:rPr>
  </w:style>
  <w:style w:type="paragraph" w:customStyle="1" w:styleId="Default">
    <w:name w:val="Default"/>
    <w:rsid w:val="00F724A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koulaure@espoir-cfdj.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Espoir-siege-01</dc:creator>
  <cp:lastModifiedBy>lrichard@ESPOIRDHUIS.LAN</cp:lastModifiedBy>
  <cp:revision>6</cp:revision>
  <cp:lastPrinted>2018-10-08T11:40:00Z</cp:lastPrinted>
  <dcterms:created xsi:type="dcterms:W3CDTF">2022-01-06T11:21:00Z</dcterms:created>
  <dcterms:modified xsi:type="dcterms:W3CDTF">2023-05-31T10:49:00Z</dcterms:modified>
</cp:coreProperties>
</file>