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55D1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 xml:space="preserve">La crèche </w:t>
      </w:r>
      <w:proofErr w:type="spellStart"/>
      <w:r w:rsidRPr="00524BDB">
        <w:rPr>
          <w:color w:val="2C2C2C"/>
          <w:szCs w:val="27"/>
        </w:rPr>
        <w:t>Méli Mélo</w:t>
      </w:r>
      <w:proofErr w:type="spellEnd"/>
      <w:r w:rsidRPr="00524BDB">
        <w:rPr>
          <w:color w:val="2C2C2C"/>
          <w:szCs w:val="27"/>
        </w:rPr>
        <w:t xml:space="preserve"> recherche</w:t>
      </w:r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 </w:t>
      </w:r>
      <w:proofErr w:type="spellStart"/>
      <w:proofErr w:type="gramStart"/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un.e</w:t>
      </w:r>
      <w:proofErr w:type="spellEnd"/>
      <w:proofErr w:type="gramEnd"/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 xml:space="preserve"> </w:t>
      </w:r>
      <w:proofErr w:type="spellStart"/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éducateur.trice</w:t>
      </w:r>
      <w:proofErr w:type="spellEnd"/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 xml:space="preserve"> de jeunes enfants en CDI à temps plein à partir du 04/11/2024</w:t>
      </w:r>
    </w:p>
    <w:p w14:paraId="6704112F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Le poste :</w:t>
      </w:r>
    </w:p>
    <w:p w14:paraId="2214253F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 xml:space="preserve">Vous rejoignez une équipe pluridisciplinaire composée </w:t>
      </w:r>
      <w:proofErr w:type="gramStart"/>
      <w:r w:rsidRPr="00524BDB">
        <w:rPr>
          <w:color w:val="2C2C2C"/>
          <w:szCs w:val="27"/>
        </w:rPr>
        <w:t>d’</w:t>
      </w:r>
      <w:proofErr w:type="spellStart"/>
      <w:r w:rsidRPr="00524BDB">
        <w:rPr>
          <w:color w:val="2C2C2C"/>
          <w:szCs w:val="27"/>
        </w:rPr>
        <w:t>éducateurs.trices</w:t>
      </w:r>
      <w:proofErr w:type="spellEnd"/>
      <w:proofErr w:type="gramEnd"/>
      <w:r w:rsidRPr="00524BDB">
        <w:rPr>
          <w:color w:val="2C2C2C"/>
          <w:szCs w:val="27"/>
        </w:rPr>
        <w:t xml:space="preserve"> de jeunes enfants, d’auxiliaire de puériculture,  de CAP AEPE, de </w:t>
      </w:r>
      <w:proofErr w:type="spellStart"/>
      <w:r w:rsidRPr="00524BDB">
        <w:rPr>
          <w:color w:val="2C2C2C"/>
          <w:szCs w:val="27"/>
        </w:rPr>
        <w:t>psychomotricien.nes</w:t>
      </w:r>
      <w:proofErr w:type="spellEnd"/>
      <w:r w:rsidRPr="00524BDB">
        <w:rPr>
          <w:color w:val="2C2C2C"/>
          <w:szCs w:val="27"/>
        </w:rPr>
        <w:t>, d’agents de service, de psychologue, d’ergothérapeute.</w:t>
      </w:r>
    </w:p>
    <w:p w14:paraId="79E5AE4F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êtes garant, avec la Responsable d’Établissement, de l’étroite collaboration entre éducateurs et thérapeutes (spécialisés en neurologie infantile) au service de l’enfant et de sa famille.</w:t>
      </w:r>
    </w:p>
    <w:p w14:paraId="7B5D1763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 </w:t>
      </w:r>
    </w:p>
    <w:p w14:paraId="3D57398F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Missions</w:t>
      </w:r>
    </w:p>
    <w:p w14:paraId="564801E2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Accueillir l’enfant et sa famille, participer à l’éveil de l’enfant, et assurer le respect du rythme de l’enfant. Vous devez répondre de façon individuelle et collective aux besoins fondamentaux de chaque enfant en favorisant leur bien-être et leur éveil dans le cadre du projet de la Crèche.</w:t>
      </w:r>
    </w:p>
    <w:p w14:paraId="237D1A43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proofErr w:type="spellStart"/>
      <w:r w:rsidRPr="00524BDB">
        <w:rPr>
          <w:rStyle w:val="Accentuation"/>
          <w:rFonts w:eastAsiaTheme="majorEastAsia"/>
          <w:color w:val="2C2C2C"/>
          <w:szCs w:val="27"/>
          <w:bdr w:val="none" w:sz="0" w:space="0" w:color="auto" w:frame="1"/>
        </w:rPr>
        <w:t>A</w:t>
      </w:r>
      <w:proofErr w:type="spellEnd"/>
      <w:r w:rsidRPr="00524BDB">
        <w:rPr>
          <w:rStyle w:val="Accentuation"/>
          <w:rFonts w:eastAsiaTheme="majorEastAsia"/>
          <w:color w:val="2C2C2C"/>
          <w:szCs w:val="27"/>
          <w:bdr w:val="none" w:sz="0" w:space="0" w:color="auto" w:frame="1"/>
        </w:rPr>
        <w:t xml:space="preserve"> ce titre :</w:t>
      </w:r>
    </w:p>
    <w:p w14:paraId="11654A0B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accompagnez les enfants dans les moments clés de la journée : hygiène, repas, sommeil, soins.</w:t>
      </w:r>
    </w:p>
    <w:p w14:paraId="75D64955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êtes garant de la continuité, de la cohérence et de la mise en œuvre du projet d’accueil personnalisé, en veillant à la sécurité physique et affective de chaque enfant comme à son épanouissement ; ainsi que de l’accompagnement éducatif de chaque enfant dans sa singularité au sein du groupe.</w:t>
      </w:r>
    </w:p>
    <w:p w14:paraId="38C82AB4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êtes également garant de la pertinence des choix d’activités éducatives et pédagogiques ainsi que de la mise en place des repères nécessaires aux enfants.</w:t>
      </w:r>
    </w:p>
    <w:p w14:paraId="721B19B9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êtes garant de la mise en œuvre du projet pédagogique de l’établissement et vous contribuez à son élaboration,</w:t>
      </w:r>
    </w:p>
    <w:p w14:paraId="14B6C259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êtes en étroite lien avec l’équipe et les familles dans la mise en œuvre du projet personnalisé de l’enfant accueilli en adéquation avec le projet d’établissement.</w:t>
      </w:r>
    </w:p>
    <w:p w14:paraId="424A98CA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accompagnez et soutenez la parentalité en maintenant un lien de confiance entre la famille et l’institution à l’occasion d’échanges réguliers.</w:t>
      </w:r>
    </w:p>
    <w:p w14:paraId="42D449A9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 </w:t>
      </w:r>
    </w:p>
    <w:p w14:paraId="651AAEC9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rStyle w:val="lev"/>
          <w:rFonts w:eastAsiaTheme="majorEastAsia"/>
          <w:color w:val="2C2C2C"/>
          <w:szCs w:val="27"/>
          <w:bdr w:val="none" w:sz="0" w:space="0" w:color="auto" w:frame="1"/>
        </w:rPr>
        <w:t>Conditions de travail :</w:t>
      </w:r>
    </w:p>
    <w:p w14:paraId="4BB03F6B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Convention collective applicable 51</w:t>
      </w:r>
    </w:p>
    <w:p w14:paraId="437DC303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Rémunération attractive : salaire de base 2 344,80 € bruts par mois + la reprise d'ancienneté à 100% (sur présentation justificatifs) + prime décentralisée de 3% bruts versés en une fois au mois de novembre (sous conditions)</w:t>
      </w:r>
    </w:p>
    <w:p w14:paraId="4AAF2D72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bénéficierez de 18 jours congés trimestriels supplémentaires par an en plus de vos 5 semaines de congés payés.</w:t>
      </w:r>
    </w:p>
    <w:p w14:paraId="3D6F42B5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Vous pourrez bénéficier d’une mutuelle obligatoire pour seulement 15.60 € par mois (participation employeur de 85 %).</w:t>
      </w:r>
    </w:p>
    <w:p w14:paraId="705F00DA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 </w:t>
      </w:r>
    </w:p>
    <w:p w14:paraId="07B0A901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Passeport formation mis en place dès votre embauche</w:t>
      </w:r>
    </w:p>
    <w:p w14:paraId="1F503DF1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Tickets restaurant</w:t>
      </w:r>
    </w:p>
    <w:p w14:paraId="64651154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Forfait mobilité durable à hauteur de 50% du passe Navigo</w:t>
      </w:r>
    </w:p>
    <w:p w14:paraId="1456A7FF" w14:textId="77777777" w:rsidR="00524BDB" w:rsidRP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C2C2C"/>
          <w:szCs w:val="27"/>
        </w:rPr>
      </w:pPr>
      <w:r w:rsidRPr="00524BDB">
        <w:rPr>
          <w:color w:val="2C2C2C"/>
          <w:szCs w:val="27"/>
        </w:rPr>
        <w:t> </w:t>
      </w:r>
    </w:p>
    <w:p w14:paraId="5B77AB5D" w14:textId="77777777" w:rsidR="00524BDB" w:rsidRDefault="00524BDB" w:rsidP="00524B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2C2C2C"/>
          <w:sz w:val="27"/>
          <w:szCs w:val="27"/>
        </w:rPr>
      </w:pPr>
      <w:r>
        <w:rPr>
          <w:rFonts w:ascii="Montserrat" w:hAnsi="Montserrat"/>
          <w:color w:val="2C2C2C"/>
          <w:sz w:val="27"/>
          <w:szCs w:val="27"/>
        </w:rPr>
        <w:t> </w:t>
      </w:r>
    </w:p>
    <w:p w14:paraId="4ABC6504" w14:textId="77777777" w:rsidR="00BB0D4E" w:rsidRDefault="00BB0D4E"/>
    <w:sectPr w:rsidR="00BB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DB"/>
    <w:rsid w:val="004F6CD0"/>
    <w:rsid w:val="00524BDB"/>
    <w:rsid w:val="00BB0D4E"/>
    <w:rsid w:val="00D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FFA5"/>
  <w15:chartTrackingRefBased/>
  <w15:docId w15:val="{A3BF2201-8A52-46E1-9AC6-5882DEB3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4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4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4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4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4B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4B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4B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4B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4B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4B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4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4B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4B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4B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4B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4B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24BDB"/>
    <w:rPr>
      <w:b/>
      <w:bCs/>
    </w:rPr>
  </w:style>
  <w:style w:type="character" w:styleId="Accentuation">
    <w:name w:val="Emphasis"/>
    <w:basedOn w:val="Policepardfaut"/>
    <w:uiPriority w:val="20"/>
    <w:qFormat/>
    <w:rsid w:val="0052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JUILLIARD Marie-Christine</dc:creator>
  <cp:keywords/>
  <dc:description/>
  <cp:lastModifiedBy>JUILLIARD Marie-Christine</cp:lastModifiedBy>
  <cp:revision>1</cp:revision>
  <dcterms:created xsi:type="dcterms:W3CDTF">2025-02-05T16:04:00Z</dcterms:created>
  <dcterms:modified xsi:type="dcterms:W3CDTF">2025-02-05T16:06:00Z</dcterms:modified>
</cp:coreProperties>
</file>